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BF007" w14:textId="77777777" w:rsidR="00935CAA" w:rsidRDefault="00935CAA" w:rsidP="00AD3DD8">
      <w:r>
        <w:separator/>
      </w:r>
    </w:p>
  </w:endnote>
  <w:endnote w:type="continuationSeparator" w:id="0">
    <w:p w14:paraId="3A354FC1" w14:textId="77777777" w:rsidR="00935CAA" w:rsidRDefault="00935CAA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265F" w14:textId="433F1271" w:rsidR="009C6F92" w:rsidRDefault="005205FC" w:rsidP="00F06389">
    <w:pPr>
      <w:pStyle w:val="Footer"/>
      <w:jc w:val="center"/>
      <w:rPr>
        <w:rFonts w:ascii="Montserrat" w:hAnsi="Montserrat"/>
        <w:sz w:val="17"/>
      </w:rPr>
    </w:pPr>
    <w:r w:rsidRPr="005205FC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E6738F6" w14:textId="77777777" w:rsidR="005205FC" w:rsidRDefault="005205FC" w:rsidP="00F06389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599C587A" w:rsidR="00AD3DD8" w:rsidRPr="00F06389" w:rsidRDefault="00F06389" w:rsidP="00F06389">
    <w:pPr>
      <w:pStyle w:val="Footer"/>
      <w:jc w:val="center"/>
      <w:rPr>
        <w:rFonts w:ascii="Montserrat" w:hAnsi="Montserrat" w:cs="Times New Roman (Body CS)"/>
        <w:sz w:val="17"/>
      </w:rPr>
    </w:pPr>
    <w:r w:rsidRPr="00F06389">
      <w:rPr>
        <w:rFonts w:ascii="Montserrat" w:hAnsi="Montserrat" w:cs="Times New Roman (Body CS)"/>
        <w:sz w:val="17"/>
      </w:rPr>
      <w:t>torranceextension.nmsu.edu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612D" w14:textId="77777777" w:rsidR="00935CAA" w:rsidRDefault="00935CAA" w:rsidP="00AD3DD8">
      <w:r>
        <w:separator/>
      </w:r>
    </w:p>
  </w:footnote>
  <w:footnote w:type="continuationSeparator" w:id="0">
    <w:p w14:paraId="74C69C08" w14:textId="77777777" w:rsidR="00935CAA" w:rsidRDefault="00935CAA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5FDBDD01" w14:textId="77777777" w:rsidR="00F06389" w:rsidRPr="00F06389" w:rsidRDefault="00F06389" w:rsidP="00F0638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F06389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10BA5412" w14:textId="77777777" w:rsidR="00F06389" w:rsidRPr="00F06389" w:rsidRDefault="00F06389" w:rsidP="00F0638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F06389">
                            <w:rPr>
                              <w:rFonts w:ascii="Montserrat" w:hAnsi="Montserrat" w:cs="Times New Roman (Body CS)"/>
                              <w:sz w:val="17"/>
                            </w:rPr>
                            <w:t>Torrance County Extension Office</w:t>
                          </w:r>
                        </w:p>
                        <w:p w14:paraId="0CA69D93" w14:textId="6445C400" w:rsidR="00004BDC" w:rsidRPr="00004BDC" w:rsidRDefault="00F06389" w:rsidP="00F0638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F06389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168, 205 9</w:t>
                          </w:r>
                          <w:r w:rsidRPr="00F06389">
                            <w:rPr>
                              <w:rFonts w:ascii="Montserrat" w:hAnsi="Montserrat" w:cs="Times New Roman (Body CS)"/>
                              <w:sz w:val="17"/>
                              <w:vertAlign w:val="superscript"/>
                            </w:rPr>
                            <w:t>th</w:t>
                          </w:r>
                          <w:r w:rsidRPr="00F06389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 St., Estancia, NM 87016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5FDBDD01" w14:textId="77777777" w:rsidR="00F06389" w:rsidRPr="00F06389" w:rsidRDefault="00F06389" w:rsidP="00F0638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F06389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10BA5412" w14:textId="77777777" w:rsidR="00F06389" w:rsidRPr="00F06389" w:rsidRDefault="00F06389" w:rsidP="00F0638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F06389">
                      <w:rPr>
                        <w:rFonts w:ascii="Montserrat" w:hAnsi="Montserrat" w:cs="Times New Roman (Body CS)"/>
                        <w:sz w:val="17"/>
                      </w:rPr>
                      <w:t>Torrance County Extension Office</w:t>
                    </w:r>
                  </w:p>
                  <w:p w14:paraId="0CA69D93" w14:textId="6445C400" w:rsidR="00004BDC" w:rsidRPr="00004BDC" w:rsidRDefault="00F06389" w:rsidP="00F0638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F06389">
                      <w:rPr>
                        <w:rFonts w:ascii="Montserrat" w:hAnsi="Montserrat" w:cs="Times New Roman (Body CS)"/>
                        <w:sz w:val="17"/>
                      </w:rPr>
                      <w:t>P.O. Box 168, 205 9</w:t>
                    </w:r>
                    <w:r w:rsidRPr="00F06389">
                      <w:rPr>
                        <w:rFonts w:ascii="Montserrat" w:hAnsi="Montserrat" w:cs="Times New Roman (Body CS)"/>
                        <w:sz w:val="17"/>
                        <w:vertAlign w:val="superscript"/>
                      </w:rPr>
                      <w:t>th</w:t>
                    </w:r>
                    <w:r w:rsidRPr="00F06389">
                      <w:rPr>
                        <w:rFonts w:ascii="Montserrat" w:hAnsi="Montserrat" w:cs="Times New Roman (Body CS)"/>
                        <w:sz w:val="17"/>
                      </w:rPr>
                      <w:t xml:space="preserve"> St., Estancia, NM 87016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74992"/>
    <w:rsid w:val="000963DC"/>
    <w:rsid w:val="000B460E"/>
    <w:rsid w:val="001736E0"/>
    <w:rsid w:val="00180E61"/>
    <w:rsid w:val="002E693D"/>
    <w:rsid w:val="0030793A"/>
    <w:rsid w:val="00335741"/>
    <w:rsid w:val="003D3CD4"/>
    <w:rsid w:val="00484CE0"/>
    <w:rsid w:val="004C37F8"/>
    <w:rsid w:val="004E0ED3"/>
    <w:rsid w:val="005037AE"/>
    <w:rsid w:val="005205FC"/>
    <w:rsid w:val="00592E03"/>
    <w:rsid w:val="005D600C"/>
    <w:rsid w:val="005E58D5"/>
    <w:rsid w:val="005F6031"/>
    <w:rsid w:val="006368BC"/>
    <w:rsid w:val="006815ED"/>
    <w:rsid w:val="006F34C6"/>
    <w:rsid w:val="006F56BC"/>
    <w:rsid w:val="00747AA2"/>
    <w:rsid w:val="00894023"/>
    <w:rsid w:val="00935CAA"/>
    <w:rsid w:val="00940C17"/>
    <w:rsid w:val="009C6F92"/>
    <w:rsid w:val="00A20BA9"/>
    <w:rsid w:val="00AB32AA"/>
    <w:rsid w:val="00AD3DD8"/>
    <w:rsid w:val="00B21BEE"/>
    <w:rsid w:val="00B26453"/>
    <w:rsid w:val="00B711A7"/>
    <w:rsid w:val="00BC2B22"/>
    <w:rsid w:val="00BE7461"/>
    <w:rsid w:val="00C17C60"/>
    <w:rsid w:val="00C326CD"/>
    <w:rsid w:val="00C907FF"/>
    <w:rsid w:val="00CD63D2"/>
    <w:rsid w:val="00D42F13"/>
    <w:rsid w:val="00D541E0"/>
    <w:rsid w:val="00DE7FD0"/>
    <w:rsid w:val="00E66606"/>
    <w:rsid w:val="00E82953"/>
    <w:rsid w:val="00E90EEA"/>
    <w:rsid w:val="00EC2F2B"/>
    <w:rsid w:val="00F06389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2024-12-18T17:34:00Z</dcterms:created>
  <dcterms:modified xsi:type="dcterms:W3CDTF">2024-12-18T21:30:00Z</dcterms:modified>
</cp:coreProperties>
</file>